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869BA" w14:textId="6E2A4CEB" w:rsidR="006867B6" w:rsidRPr="002756B8" w:rsidRDefault="006867B6" w:rsidP="006867B6">
      <w:pPr>
        <w:spacing w:after="0" w:line="259" w:lineRule="auto"/>
        <w:ind w:left="193" w:right="8"/>
        <w:jc w:val="center"/>
        <w:rPr>
          <w:b/>
          <w:sz w:val="28"/>
        </w:rPr>
      </w:pPr>
      <w:r w:rsidRPr="002756B8">
        <w:rPr>
          <w:b/>
          <w:sz w:val="28"/>
        </w:rPr>
        <w:t>Wymagania edukacyjne na ocenę roczną</w:t>
      </w:r>
    </w:p>
    <w:p w14:paraId="71244FDB" w14:textId="54AFA027" w:rsidR="009911D6" w:rsidRDefault="008221F0" w:rsidP="00EA56A9">
      <w:pPr>
        <w:spacing w:after="315" w:line="259" w:lineRule="auto"/>
        <w:ind w:left="0" w:right="112" w:firstLine="0"/>
        <w:jc w:val="center"/>
      </w:pPr>
      <w:r>
        <w:rPr>
          <w:b/>
          <w:sz w:val="28"/>
        </w:rPr>
        <w:t>(zgodne z podstawą programową i Statutem Szkoły, dostosowane do specyfiki grupy)</w:t>
      </w:r>
    </w:p>
    <w:p w14:paraId="1918703C" w14:textId="1067676D" w:rsidR="009911D6" w:rsidRDefault="008221F0">
      <w:pPr>
        <w:spacing w:after="277" w:line="259" w:lineRule="auto"/>
        <w:ind w:left="193" w:right="0"/>
        <w:jc w:val="center"/>
      </w:pPr>
      <w:r>
        <w:rPr>
          <w:b/>
          <w:sz w:val="28"/>
        </w:rPr>
        <w:t>Rok szkolny 202</w:t>
      </w:r>
      <w:r w:rsidR="00B23840">
        <w:rPr>
          <w:b/>
          <w:sz w:val="28"/>
        </w:rPr>
        <w:t>5</w:t>
      </w:r>
      <w:r>
        <w:rPr>
          <w:b/>
          <w:sz w:val="28"/>
        </w:rPr>
        <w:t>/202</w:t>
      </w:r>
      <w:r w:rsidR="00B23840">
        <w:rPr>
          <w:b/>
          <w:sz w:val="28"/>
        </w:rPr>
        <w:t>6</w:t>
      </w:r>
    </w:p>
    <w:p w14:paraId="72B1BDBD" w14:textId="28850367" w:rsidR="009911D6" w:rsidRDefault="008221F0">
      <w:pPr>
        <w:ind w:left="-5" w:right="0"/>
      </w:pPr>
      <w:r>
        <w:t xml:space="preserve">Program nauczania: PROGRAM NAUCZANIA DLA ZAWODU TECHNIK PROGRAMISTA 351406 </w:t>
      </w:r>
    </w:p>
    <w:p w14:paraId="11E056AB" w14:textId="6669A633" w:rsidR="00564F77" w:rsidRDefault="00564F77">
      <w:pPr>
        <w:ind w:left="-5" w:right="0"/>
      </w:pPr>
    </w:p>
    <w:p w14:paraId="7E19E8B0" w14:textId="77777777" w:rsidR="00564F77" w:rsidRDefault="00564F77">
      <w:pPr>
        <w:ind w:left="-5" w:right="0"/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45"/>
        <w:gridCol w:w="7457"/>
      </w:tblGrid>
      <w:tr w:rsidR="009911D6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Default="008221F0">
            <w:pPr>
              <w:spacing w:after="0" w:line="259" w:lineRule="auto"/>
              <w:ind w:left="0" w:right="0" w:firstLine="0"/>
            </w:pPr>
            <w: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31CB05F0" w:rsidR="009911D6" w:rsidRDefault="00EA56A9">
            <w:pPr>
              <w:spacing w:after="0" w:line="259" w:lineRule="auto"/>
              <w:ind w:left="0" w:right="0" w:firstLine="0"/>
            </w:pPr>
            <w:r>
              <w:t>P</w:t>
            </w:r>
            <w:r w:rsidRPr="00EA56A9">
              <w:t>racownia aplikacji mobilnych</w:t>
            </w:r>
          </w:p>
        </w:tc>
      </w:tr>
      <w:tr w:rsidR="009911D6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Default="008221F0">
            <w:pPr>
              <w:spacing w:after="0" w:line="259" w:lineRule="auto"/>
              <w:ind w:left="0" w:right="0" w:firstLine="0"/>
            </w:pPr>
            <w: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543F4894" w:rsidR="009911D6" w:rsidRDefault="00A677E2">
            <w:pPr>
              <w:spacing w:after="0" w:line="259" w:lineRule="auto"/>
              <w:ind w:left="0" w:right="0" w:firstLine="0"/>
            </w:pPr>
            <w:r>
              <w:t>5</w:t>
            </w:r>
            <w:r w:rsidR="0044103C">
              <w:t>p</w:t>
            </w:r>
            <w:r w:rsidR="00B23840">
              <w:t>, 5d</w:t>
            </w:r>
          </w:p>
        </w:tc>
      </w:tr>
      <w:tr w:rsidR="009911D6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Default="008221F0">
            <w:pPr>
              <w:spacing w:after="0" w:line="259" w:lineRule="auto"/>
              <w:ind w:left="0" w:right="0" w:firstLine="0"/>
            </w:pPr>
            <w: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1433751C" w:rsidR="009911D6" w:rsidRDefault="00283C36">
            <w:pPr>
              <w:spacing w:after="0" w:line="259" w:lineRule="auto"/>
              <w:ind w:left="0" w:right="0" w:firstLine="0"/>
            </w:pPr>
            <w:r>
              <w:t>Wojciech Gałach</w:t>
            </w:r>
            <w:r w:rsidR="0044103C">
              <w:t xml:space="preserve"> </w:t>
            </w:r>
          </w:p>
        </w:tc>
      </w:tr>
    </w:tbl>
    <w:p w14:paraId="48DBFAEC" w14:textId="04FA6F9B" w:rsidR="00564F77" w:rsidRDefault="00564F77">
      <w:pPr>
        <w:spacing w:after="160" w:line="259" w:lineRule="auto"/>
        <w:ind w:left="0" w:right="0" w:firstLine="0"/>
      </w:pPr>
    </w:p>
    <w:p w14:paraId="6869AC37" w14:textId="2C801615" w:rsidR="009911D6" w:rsidRDefault="008221F0">
      <w:pPr>
        <w:ind w:left="-5" w:right="0"/>
      </w:pPr>
      <w:r>
        <w:t>Uczeń umie/potrafi:</w:t>
      </w:r>
    </w:p>
    <w:tbl>
      <w:tblPr>
        <w:tblStyle w:val="TableGrid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654"/>
        <w:gridCol w:w="2238"/>
        <w:gridCol w:w="3123"/>
        <w:gridCol w:w="4357"/>
        <w:gridCol w:w="2530"/>
      </w:tblGrid>
      <w:tr w:rsidR="00905531" w14:paraId="6D40F8D4" w14:textId="77777777" w:rsidTr="00283C36">
        <w:trPr>
          <w:trHeight w:val="302"/>
        </w:trPr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BA8F" w14:textId="77777777" w:rsidR="009911D6" w:rsidRPr="003A6C02" w:rsidRDefault="008221F0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dopuszczający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CE19" w14:textId="77777777" w:rsidR="009911D6" w:rsidRPr="003A6C02" w:rsidRDefault="008221F0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dostateczny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803B" w14:textId="0F70739B" w:rsidR="009911D6" w:rsidRPr="003A6C02" w:rsidRDefault="00991FE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D</w:t>
            </w:r>
            <w:r w:rsidR="008221F0" w:rsidRPr="003A6C02">
              <w:rPr>
                <w:rFonts w:asciiTheme="minorHAnsi" w:hAnsiTheme="minorHAnsi" w:cstheme="minorHAnsi"/>
                <w:sz w:val="22"/>
              </w:rPr>
              <w:t>obry</w:t>
            </w:r>
          </w:p>
        </w:tc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27AF" w14:textId="77777777" w:rsidR="009911D6" w:rsidRPr="003A6C02" w:rsidRDefault="008221F0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bardzo dobry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2CA7" w14:textId="77777777" w:rsidR="009911D6" w:rsidRPr="003A6C02" w:rsidRDefault="008221F0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celujący</w:t>
            </w:r>
          </w:p>
        </w:tc>
      </w:tr>
      <w:tr w:rsidR="003A6C02" w14:paraId="2B5F1471" w14:textId="77777777" w:rsidTr="00283C36">
        <w:trPr>
          <w:trHeight w:val="1275"/>
        </w:trPr>
        <w:tc>
          <w:tcPr>
            <w:tcW w:w="8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D9857E" w14:textId="77777777" w:rsidR="003A6C02" w:rsidRPr="003A6C02" w:rsidRDefault="003A6C02" w:rsidP="00905531">
            <w:pPr>
              <w:numPr>
                <w:ilvl w:val="0"/>
                <w:numId w:val="5"/>
              </w:numPr>
              <w:spacing w:after="0" w:line="277" w:lineRule="auto"/>
              <w:ind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>stosować wybrane środowisko do programowania aplikacji mobilnych tj. Visual Studio, X-</w:t>
            </w:r>
            <w:proofErr w:type="spellStart"/>
            <w:r w:rsidRPr="003A6C02">
              <w:rPr>
                <w:rFonts w:asciiTheme="minorHAnsi" w:eastAsia="Arial" w:hAnsiTheme="minorHAnsi" w:cstheme="minorHAnsi"/>
                <w:sz w:val="22"/>
              </w:rPr>
              <w:t>Code</w:t>
            </w:r>
            <w:proofErr w:type="spellEnd"/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, Android Studio, </w:t>
            </w:r>
          </w:p>
          <w:p w14:paraId="73E31A65" w14:textId="77777777" w:rsidR="003A6C02" w:rsidRPr="003A6C02" w:rsidRDefault="003A6C02" w:rsidP="00905531">
            <w:pPr>
              <w:numPr>
                <w:ilvl w:val="0"/>
                <w:numId w:val="5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stosować narzędzia wybranego środowiska programistycznego, </w:t>
            </w:r>
          </w:p>
          <w:p w14:paraId="6A789CE9" w14:textId="77777777" w:rsidR="003A6C02" w:rsidRPr="003A6C02" w:rsidRDefault="003A6C02" w:rsidP="00905531">
            <w:pPr>
              <w:numPr>
                <w:ilvl w:val="0"/>
                <w:numId w:val="5"/>
              </w:numPr>
              <w:spacing w:after="0" w:line="277" w:lineRule="auto"/>
              <w:ind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korzystać z gotowych motywów aplikacji mobilnych oferowanych przez środowisko programistyczne, </w:t>
            </w:r>
          </w:p>
          <w:p w14:paraId="6DD7D866" w14:textId="77777777" w:rsidR="003A6C02" w:rsidRPr="003A6C02" w:rsidRDefault="003A6C02" w:rsidP="00905531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lastRenderedPageBreak/>
              <w:t>stosować podstawowe typy zmiennych do przechowywania danych,</w:t>
            </w:r>
          </w:p>
          <w:p w14:paraId="6CD93716" w14:textId="40C2096B" w:rsidR="003A6C02" w:rsidRPr="003A6C02" w:rsidRDefault="003A6C02" w:rsidP="0044103C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 - wykorzystywać do budowy interfejsu aplikacji elementy UI dla systemu iOS lub Android, </w:t>
            </w:r>
          </w:p>
          <w:p w14:paraId="2F3287BF" w14:textId="77777777" w:rsidR="003A6C02" w:rsidRPr="003A6C02" w:rsidRDefault="003A6C02" w:rsidP="008221F0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- wykorzystywać język XAML do budowy interfejsu aplikacji mobilnej </w:t>
            </w:r>
          </w:p>
          <w:p w14:paraId="408E7DC8" w14:textId="77777777" w:rsidR="003A6C02" w:rsidRPr="003A6C02" w:rsidRDefault="003A6C02" w:rsidP="0044103C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- stosować instrukcje warunkowe w programowaniu aplikacji mobilnych, </w:t>
            </w:r>
          </w:p>
          <w:p w14:paraId="357C41DD" w14:textId="77777777" w:rsidR="003A6C02" w:rsidRPr="003A6C02" w:rsidRDefault="003A6C02" w:rsidP="0090553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</w:p>
          <w:p w14:paraId="7AF79DD0" w14:textId="77777777" w:rsidR="003A6C02" w:rsidRPr="003A6C02" w:rsidRDefault="003A6C02" w:rsidP="0090553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uruchomić aplikację mobilna, na urządzeniu wirtualnym i fizycznym</w:t>
            </w:r>
          </w:p>
          <w:p w14:paraId="06A6B4BF" w14:textId="086E2F4C" w:rsidR="003A6C02" w:rsidRPr="003A6C02" w:rsidRDefault="003A6C02" w:rsidP="00905531">
            <w:pPr>
              <w:spacing w:after="0" w:line="259" w:lineRule="auto"/>
              <w:ind w:left="0" w:right="0"/>
              <w:rPr>
                <w:rFonts w:asciiTheme="minorHAnsi" w:eastAsia="Arial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zaprogramować alerty i powiadomienia różnymi metodami wizualnymi np. paski, dialogi oraz niewizualnymi np. światło, wibracja, dźwięk.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31A4F4" w14:textId="77777777" w:rsidR="003A6C02" w:rsidRPr="003A6C02" w:rsidRDefault="003A6C02" w:rsidP="0090553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lastRenderedPageBreak/>
              <w:t xml:space="preserve">- stworzyć aplikację wykorzystującą wiele elementów interfejsu UI np. kalkulator, gra </w:t>
            </w:r>
            <w:proofErr w:type="spellStart"/>
            <w:r w:rsidRPr="003A6C02">
              <w:rPr>
                <w:rFonts w:asciiTheme="minorHAnsi" w:hAnsiTheme="minorHAnsi" w:cstheme="minorHAnsi"/>
                <w:sz w:val="22"/>
              </w:rPr>
              <w:t>memo</w:t>
            </w:r>
            <w:proofErr w:type="spellEnd"/>
          </w:p>
          <w:p w14:paraId="2D50E219" w14:textId="77777777" w:rsidR="003A6C02" w:rsidRPr="003A6C02" w:rsidRDefault="003A6C02" w:rsidP="0090553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walidować i obsługiwać dane wejściowe</w:t>
            </w:r>
          </w:p>
          <w:p w14:paraId="057E87B2" w14:textId="4E540E3A" w:rsidR="003A6C02" w:rsidRPr="003A6C02" w:rsidRDefault="003A6C02" w:rsidP="0090553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zapisywać kod natywnej aplikacji mobilnej na system iOS lub Android w wybranym języku programowania</w:t>
            </w:r>
          </w:p>
          <w:p w14:paraId="51644A5C" w14:textId="77777777" w:rsidR="003A6C02" w:rsidRPr="003A6C02" w:rsidRDefault="003A6C02" w:rsidP="00905531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 xml:space="preserve">dobrać sposób przechowywania </w:t>
            </w:r>
            <w:r w:rsidRPr="003A6C02">
              <w:rPr>
                <w:rFonts w:asciiTheme="minorHAnsi" w:hAnsiTheme="minorHAnsi" w:cstheme="minorHAnsi"/>
                <w:sz w:val="22"/>
              </w:rPr>
              <w:lastRenderedPageBreak/>
              <w:t xml:space="preserve">danych i dostępu do nich w aplikacji </w:t>
            </w:r>
          </w:p>
          <w:p w14:paraId="0F859347" w14:textId="77777777" w:rsidR="003A6C02" w:rsidRPr="003A6C02" w:rsidRDefault="003A6C02" w:rsidP="0090553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mobilnej (min. prostych danych, danych wewnętrznych i zewnętrznych, plików zasobów, baz danych)</w:t>
            </w:r>
          </w:p>
          <w:p w14:paraId="126FB4D5" w14:textId="77777777" w:rsidR="003A6C02" w:rsidRPr="003A6C02" w:rsidRDefault="003A6C02" w:rsidP="0090553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zastosować monitoring zdarzeń i zaprogramować ich obsługę</w:t>
            </w:r>
          </w:p>
          <w:p w14:paraId="3837A262" w14:textId="6278FF08" w:rsidR="003A6C02" w:rsidRPr="003A6C02" w:rsidRDefault="003A6C02" w:rsidP="00905531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zaprogramować alerty i powiadomienia różnymi metodami wizualnymi np. paski, dialogi oraz niewizualnymi np. światło, wibracja, dźwięk.</w:t>
            </w:r>
          </w:p>
        </w:tc>
        <w:tc>
          <w:tcPr>
            <w:tcW w:w="10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7915C5" w14:textId="77777777" w:rsidR="003A6C02" w:rsidRPr="003A6C02" w:rsidRDefault="003A6C02" w:rsidP="00905531">
            <w:pPr>
              <w:numPr>
                <w:ilvl w:val="0"/>
                <w:numId w:val="3"/>
              </w:numPr>
              <w:spacing w:after="17" w:line="259" w:lineRule="auto"/>
              <w:ind w:right="0" w:hanging="122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lastRenderedPageBreak/>
              <w:t xml:space="preserve">tworzyć aplikację mobilna zgodnie z wzorcem MVVM, </w:t>
            </w:r>
          </w:p>
          <w:p w14:paraId="5644D326" w14:textId="77777777" w:rsidR="003A6C02" w:rsidRPr="003A6C02" w:rsidRDefault="003A6C02" w:rsidP="00905531">
            <w:pPr>
              <w:numPr>
                <w:ilvl w:val="0"/>
                <w:numId w:val="3"/>
              </w:numPr>
              <w:spacing w:after="19" w:line="259" w:lineRule="auto"/>
              <w:ind w:right="0" w:hanging="122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stosować instrukcje przełączające w programowaniu aplikacji mobilnych, </w:t>
            </w:r>
          </w:p>
          <w:p w14:paraId="29653591" w14:textId="77777777" w:rsidR="003A6C02" w:rsidRPr="003A6C02" w:rsidRDefault="003A6C02" w:rsidP="00905531">
            <w:pPr>
              <w:numPr>
                <w:ilvl w:val="0"/>
                <w:numId w:val="3"/>
              </w:numPr>
              <w:spacing w:after="17" w:line="259" w:lineRule="auto"/>
              <w:ind w:right="0" w:hanging="122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przesyłać dane do aplikacji po kliknięciu w przycisk interfejsu UI, </w:t>
            </w:r>
          </w:p>
          <w:p w14:paraId="2AC4D092" w14:textId="77777777" w:rsidR="003A6C02" w:rsidRPr="003A6C02" w:rsidRDefault="003A6C02" w:rsidP="00905531">
            <w:pPr>
              <w:numPr>
                <w:ilvl w:val="0"/>
                <w:numId w:val="3"/>
              </w:numPr>
              <w:spacing w:after="17" w:line="259" w:lineRule="auto"/>
              <w:ind w:right="0" w:hanging="122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prezentować dane z aplikacji na elementach interfejsu UI, </w:t>
            </w:r>
          </w:p>
          <w:p w14:paraId="6AADB3B0" w14:textId="03A7B193" w:rsidR="003A6C02" w:rsidRPr="003A6C02" w:rsidRDefault="003A6C02" w:rsidP="0044103C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przechowywać preferencje użytkownika dla danej aplikacji w urządzeniu mobilnym,</w:t>
            </w:r>
          </w:p>
          <w:p w14:paraId="0C69A674" w14:textId="77777777" w:rsidR="003A6C02" w:rsidRPr="003A6C02" w:rsidRDefault="003A6C02" w:rsidP="0044103C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wykorzystać lokalizację GPS w aplikacji mobilnej,</w:t>
            </w:r>
          </w:p>
          <w:p w14:paraId="587BDC1E" w14:textId="77777777" w:rsidR="003A6C02" w:rsidRPr="003A6C02" w:rsidRDefault="003A6C02" w:rsidP="000077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lastRenderedPageBreak/>
              <w:t>- wykorzystać lokalizację GPS w aplikacji mobilnej,</w:t>
            </w:r>
          </w:p>
          <w:p w14:paraId="4E4ED2C7" w14:textId="77777777" w:rsidR="003A6C02" w:rsidRPr="003A6C02" w:rsidRDefault="003A6C02" w:rsidP="00007775">
            <w:pPr>
              <w:spacing w:after="0" w:line="259" w:lineRule="auto"/>
              <w:ind w:left="0" w:right="43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 xml:space="preserve">- dostosować interfejs aplikacji mobilnej do </w:t>
            </w:r>
          </w:p>
          <w:p w14:paraId="40F90318" w14:textId="77777777" w:rsidR="003A6C02" w:rsidRPr="003A6C02" w:rsidRDefault="003A6C02" w:rsidP="000077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dostosować interfejs aplikacji mobilnej do konkretnego rodzaju urządzenia</w:t>
            </w:r>
          </w:p>
          <w:p w14:paraId="2BF891A7" w14:textId="77777777" w:rsidR="003A6C02" w:rsidRPr="003A6C02" w:rsidRDefault="003A6C02" w:rsidP="000077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testować i uruchamiać aplikacje mobilne na emulatorach urządzeń,</w:t>
            </w:r>
          </w:p>
          <w:p w14:paraId="79F876A7" w14:textId="77777777" w:rsidR="003A6C02" w:rsidRPr="003A6C02" w:rsidRDefault="003A6C02" w:rsidP="000077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testować i uruchamiać aplikacje mobilne na urządzeniach,</w:t>
            </w:r>
          </w:p>
          <w:p w14:paraId="4BECCD58" w14:textId="77777777" w:rsidR="003A6C02" w:rsidRPr="003A6C02" w:rsidRDefault="003A6C02" w:rsidP="000077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publikować aplikacje mobilne w dedykowanych sklepach,</w:t>
            </w:r>
          </w:p>
          <w:p w14:paraId="568E795E" w14:textId="77777777" w:rsidR="003A6C02" w:rsidRPr="003A6C02" w:rsidRDefault="003A6C02" w:rsidP="000077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integrować środowisko programistyczne z systemem kontroli wersji</w:t>
            </w:r>
          </w:p>
          <w:p w14:paraId="32D2E12B" w14:textId="77777777" w:rsidR="003A6C02" w:rsidRPr="003A6C02" w:rsidRDefault="003A6C02" w:rsidP="000077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wykonać operacje na danych i plikach z danymi dostępnych wewnętrznie i zewnętrznie</w:t>
            </w:r>
          </w:p>
          <w:p w14:paraId="1F57CCBD" w14:textId="5F14F62D" w:rsidR="003A6C02" w:rsidRPr="003A6C02" w:rsidRDefault="003A6C02" w:rsidP="00007775">
            <w:pPr>
              <w:spacing w:after="0" w:line="259" w:lineRule="auto"/>
              <w:ind w:left="0" w:right="43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optymalizować kod aplikacji mobilnej z uwzględnieniem parametrów sprzętowych urządzeń</w:t>
            </w:r>
          </w:p>
        </w:tc>
        <w:tc>
          <w:tcPr>
            <w:tcW w:w="146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502089" w14:textId="77777777" w:rsidR="003A6C02" w:rsidRPr="003A6C02" w:rsidRDefault="003A6C02" w:rsidP="003A6C02">
            <w:pPr>
              <w:numPr>
                <w:ilvl w:val="0"/>
                <w:numId w:val="8"/>
              </w:numPr>
              <w:spacing w:after="19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lastRenderedPageBreak/>
              <w:t xml:space="preserve">stosować tabele do przechowywania wielu danych tego samego typu, </w:t>
            </w:r>
          </w:p>
          <w:p w14:paraId="37FCFEE9" w14:textId="77777777" w:rsidR="003A6C02" w:rsidRPr="003A6C02" w:rsidRDefault="003A6C02" w:rsidP="003A6C02">
            <w:pPr>
              <w:numPr>
                <w:ilvl w:val="0"/>
                <w:numId w:val="8"/>
              </w:numPr>
              <w:spacing w:after="17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stosować pętle w programowaniu aplikacji mobilnych, </w:t>
            </w:r>
          </w:p>
          <w:p w14:paraId="7FCC13FF" w14:textId="77777777" w:rsidR="003A6C02" w:rsidRPr="003A6C02" w:rsidRDefault="003A6C02" w:rsidP="003A6C02">
            <w:pPr>
              <w:numPr>
                <w:ilvl w:val="0"/>
                <w:numId w:val="8"/>
              </w:numPr>
              <w:spacing w:after="17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stosować struktury do przechowywania danych różnego typu, </w:t>
            </w:r>
          </w:p>
          <w:p w14:paraId="5328184B" w14:textId="77777777" w:rsidR="003A6C02" w:rsidRPr="003A6C02" w:rsidRDefault="003A6C02" w:rsidP="003A6C02">
            <w:pPr>
              <w:numPr>
                <w:ilvl w:val="0"/>
                <w:numId w:val="8"/>
              </w:numPr>
              <w:spacing w:after="17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stosować obiekty do przechowywania danych, </w:t>
            </w:r>
          </w:p>
          <w:p w14:paraId="4438DC6C" w14:textId="77777777" w:rsidR="003A6C02" w:rsidRPr="003A6C02" w:rsidRDefault="003A6C02" w:rsidP="003A6C02">
            <w:pPr>
              <w:numPr>
                <w:ilvl w:val="0"/>
                <w:numId w:val="8"/>
              </w:numPr>
              <w:spacing w:after="17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stosować rozbudowane instrukcje warunkowe w programowaniu aplikacji mobilnych, </w:t>
            </w:r>
          </w:p>
          <w:p w14:paraId="546CF9A5" w14:textId="77777777" w:rsidR="003A6C02" w:rsidRPr="003A6C02" w:rsidRDefault="003A6C02" w:rsidP="003A6C02">
            <w:pPr>
              <w:numPr>
                <w:ilvl w:val="0"/>
                <w:numId w:val="8"/>
              </w:numPr>
              <w:spacing w:after="19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pobierać czas, datę i inne dane systemowe z urządzenia mobilnego, </w:t>
            </w:r>
          </w:p>
          <w:p w14:paraId="73B203AF" w14:textId="77777777" w:rsidR="003A6C02" w:rsidRPr="003A6C02" w:rsidRDefault="003A6C02" w:rsidP="003A6C02">
            <w:pPr>
              <w:numPr>
                <w:ilvl w:val="0"/>
                <w:numId w:val="8"/>
              </w:numPr>
              <w:spacing w:after="17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przesyłać dane pomiędzy aktywnościami, </w:t>
            </w:r>
          </w:p>
          <w:p w14:paraId="0F443B20" w14:textId="77777777" w:rsidR="003A6C02" w:rsidRPr="003A6C02" w:rsidRDefault="003A6C02" w:rsidP="003A6C02">
            <w:pPr>
              <w:numPr>
                <w:ilvl w:val="0"/>
                <w:numId w:val="8"/>
              </w:numPr>
              <w:spacing w:after="17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dodać animacje do elementów interfejsu UI, </w:t>
            </w:r>
          </w:p>
          <w:p w14:paraId="1C1DAA79" w14:textId="77777777" w:rsidR="003A6C02" w:rsidRPr="003A6C02" w:rsidRDefault="003A6C02" w:rsidP="003A6C02">
            <w:pPr>
              <w:numPr>
                <w:ilvl w:val="0"/>
                <w:numId w:val="8"/>
              </w:numPr>
              <w:spacing w:after="0" w:line="278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lastRenderedPageBreak/>
              <w:t>dostosować interfejs aplikacji mobilnej do konkretnego rodzaju urządzenia,</w:t>
            </w:r>
          </w:p>
          <w:p w14:paraId="4E5CB58E" w14:textId="5A3F5D89" w:rsidR="003A6C02" w:rsidRPr="003A6C02" w:rsidRDefault="003A6C02" w:rsidP="003A6C02">
            <w:pPr>
              <w:numPr>
                <w:ilvl w:val="0"/>
                <w:numId w:val="8"/>
              </w:numPr>
              <w:spacing w:after="0" w:line="277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stworzyć aplikację do malowania na ekranie urządzenia mobilnego rozpoznającą dotyk: stuknięcie, przytrzymanie, przeciągnie,</w:t>
            </w: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 </w:t>
            </w:r>
          </w:p>
        </w:tc>
        <w:tc>
          <w:tcPr>
            <w:tcW w:w="85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91901D" w14:textId="2C269281" w:rsidR="003A6C02" w:rsidRPr="003A6C02" w:rsidRDefault="003A6C02" w:rsidP="00905531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 w:val="22"/>
              </w:rPr>
            </w:pPr>
            <w:r w:rsidRPr="003A6C02">
              <w:rPr>
                <w:rFonts w:asciiTheme="minorHAnsi" w:eastAsia="Times New Roman" w:hAnsiTheme="minorHAnsi" w:cstheme="minorHAnsi"/>
                <w:sz w:val="22"/>
              </w:rPr>
              <w:lastRenderedPageBreak/>
              <w:t xml:space="preserve">- w sposób </w:t>
            </w:r>
            <w:proofErr w:type="gramStart"/>
            <w:r w:rsidRPr="003A6C02">
              <w:rPr>
                <w:rFonts w:asciiTheme="minorHAnsi" w:eastAsia="Times New Roman" w:hAnsiTheme="minorHAnsi" w:cstheme="minorHAnsi"/>
                <w:sz w:val="22"/>
              </w:rPr>
              <w:t>rozszerzony  i</w:t>
            </w:r>
            <w:proofErr w:type="gramEnd"/>
            <w:r w:rsidRPr="003A6C02">
              <w:rPr>
                <w:rFonts w:asciiTheme="minorHAnsi" w:eastAsia="Times New Roman" w:hAnsiTheme="minorHAnsi" w:cstheme="minorHAnsi"/>
                <w:sz w:val="22"/>
              </w:rPr>
              <w:t xml:space="preserve">  pogłębiony opanował umiejętności wykazane w kryteriach na oceny niższe</w:t>
            </w:r>
          </w:p>
          <w:p w14:paraId="22A98BD6" w14:textId="4C053365" w:rsidR="003A6C02" w:rsidRPr="003A6C02" w:rsidRDefault="003A6C02" w:rsidP="00905531">
            <w:pPr>
              <w:spacing w:after="0" w:line="238" w:lineRule="auto"/>
              <w:ind w:left="2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Times New Roman" w:hAnsiTheme="minorHAnsi" w:cstheme="minorHAnsi"/>
                <w:sz w:val="22"/>
              </w:rPr>
              <w:t xml:space="preserve">-prowadzi samodzielną i twórczą działalność rozwijającą własne uzdolnienia; - biegle posługuje się zdobytymi </w:t>
            </w:r>
            <w:r w:rsidRPr="003A6C02">
              <w:rPr>
                <w:rFonts w:asciiTheme="minorHAnsi" w:eastAsia="Times New Roman" w:hAnsiTheme="minorHAnsi" w:cstheme="minorHAnsi"/>
                <w:sz w:val="22"/>
              </w:rPr>
              <w:lastRenderedPageBreak/>
              <w:t xml:space="preserve">wiadomościami w rozwiązywaniu problemów teoretycznych lub </w:t>
            </w:r>
          </w:p>
          <w:p w14:paraId="5D6647F6" w14:textId="77777777" w:rsidR="003A6C02" w:rsidRPr="003A6C02" w:rsidRDefault="003A6C02" w:rsidP="00905531">
            <w:pPr>
              <w:spacing w:after="0"/>
              <w:ind w:left="2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Times New Roman" w:hAnsiTheme="minorHAnsi" w:cstheme="minorHAnsi"/>
                <w:sz w:val="22"/>
              </w:rPr>
              <w:t xml:space="preserve">praktycznych, proponuje rozwiązania nietypowe; </w:t>
            </w:r>
          </w:p>
          <w:p w14:paraId="7F2FF02A" w14:textId="77777777" w:rsidR="003A6C02" w:rsidRPr="003A6C02" w:rsidRDefault="003A6C02" w:rsidP="00905531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Times New Roman" w:hAnsiTheme="minorHAnsi" w:cstheme="minorHAnsi"/>
                <w:sz w:val="22"/>
              </w:rPr>
              <w:t xml:space="preserve">-osiągnął sukcesy w konkursach i olimpiadach informatycznych na szczeblu wojewódzkim, </w:t>
            </w:r>
          </w:p>
          <w:p w14:paraId="0ABA6270" w14:textId="6D1D79A9" w:rsidR="003A6C02" w:rsidRPr="003A6C02" w:rsidRDefault="003A6C02" w:rsidP="00905531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Times New Roman" w:hAnsiTheme="minorHAnsi" w:cstheme="minorHAnsi"/>
                <w:sz w:val="22"/>
              </w:rPr>
              <w:t xml:space="preserve">rejonowym lub krajowym. </w:t>
            </w:r>
          </w:p>
        </w:tc>
      </w:tr>
      <w:tr w:rsidR="003A6C02" w14:paraId="7114DBFE" w14:textId="77777777" w:rsidTr="00283C36">
        <w:trPr>
          <w:trHeight w:val="4500"/>
        </w:trPr>
        <w:tc>
          <w:tcPr>
            <w:tcW w:w="89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A65C3" w14:textId="08DD5C81" w:rsidR="003A6C02" w:rsidRPr="003A6C02" w:rsidRDefault="003A6C02" w:rsidP="00905531">
            <w:pPr>
              <w:spacing w:after="0" w:line="259" w:lineRule="auto"/>
              <w:ind w:left="0" w:right="0"/>
              <w:rPr>
                <w:rFonts w:asciiTheme="minorHAnsi" w:eastAsia="Arial" w:hAnsiTheme="minorHAnsi" w:cstheme="minorHAnsi"/>
                <w:sz w:val="22"/>
              </w:rPr>
            </w:pPr>
          </w:p>
        </w:tc>
        <w:tc>
          <w:tcPr>
            <w:tcW w:w="75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EB06C" w14:textId="2A35149B" w:rsidR="003A6C02" w:rsidRPr="003A6C02" w:rsidRDefault="003A6C02" w:rsidP="00905531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04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82FD1E" w14:textId="551CD61C" w:rsidR="003A6C02" w:rsidRPr="003A6C02" w:rsidRDefault="003A6C02" w:rsidP="00007775">
            <w:pPr>
              <w:spacing w:after="0" w:line="259" w:lineRule="auto"/>
              <w:ind w:left="0" w:right="43"/>
              <w:rPr>
                <w:rFonts w:asciiTheme="minorHAnsi" w:eastAsia="Arial" w:hAnsiTheme="minorHAnsi" w:cstheme="minorHAnsi"/>
                <w:sz w:val="22"/>
              </w:rPr>
            </w:pPr>
          </w:p>
        </w:tc>
        <w:tc>
          <w:tcPr>
            <w:tcW w:w="146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803057" w14:textId="5D858F1B" w:rsidR="003A6C02" w:rsidRPr="003A6C02" w:rsidRDefault="003A6C02" w:rsidP="003A6C02">
            <w:pPr>
              <w:numPr>
                <w:ilvl w:val="0"/>
                <w:numId w:val="8"/>
              </w:numPr>
              <w:spacing w:after="0" w:line="277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wykorzystać dedykowane biblioteki do programowania zaawansowanych aplikacji mobilnych np. prostych gier 2D, </w:t>
            </w:r>
          </w:p>
          <w:p w14:paraId="41CB480E" w14:textId="77777777" w:rsidR="003A6C02" w:rsidRPr="003A6C02" w:rsidRDefault="003A6C02" w:rsidP="003A6C02">
            <w:pPr>
              <w:spacing w:after="17"/>
              <w:ind w:left="176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stworzyć responsywny interfejs aplikacji mobilnej dla określonego systemu iOS lub Android, </w:t>
            </w:r>
          </w:p>
          <w:p w14:paraId="2E9821BF" w14:textId="77777777" w:rsidR="003A6C02" w:rsidRPr="003A6C02" w:rsidRDefault="003A6C02" w:rsidP="003A6C02">
            <w:pPr>
              <w:numPr>
                <w:ilvl w:val="0"/>
                <w:numId w:val="9"/>
              </w:numPr>
              <w:spacing w:after="17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testować i uruchamiać aplikacje mobilne na emulatorach urządzeń, </w:t>
            </w:r>
          </w:p>
          <w:p w14:paraId="1D535C01" w14:textId="77777777" w:rsidR="003A6C02" w:rsidRPr="003A6C02" w:rsidRDefault="003A6C02" w:rsidP="003A6C02">
            <w:pPr>
              <w:numPr>
                <w:ilvl w:val="0"/>
                <w:numId w:val="9"/>
              </w:numPr>
              <w:spacing w:after="46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eastAsia="Arial" w:hAnsiTheme="minorHAnsi" w:cstheme="minorHAnsi"/>
                <w:sz w:val="22"/>
              </w:rPr>
              <w:t xml:space="preserve">publikować aplikacje mobilne w dedykowanych sklepach, </w:t>
            </w:r>
          </w:p>
          <w:p w14:paraId="21FD4E02" w14:textId="77777777" w:rsidR="003A6C02" w:rsidRPr="003A6C02" w:rsidRDefault="003A6C02" w:rsidP="003A6C02">
            <w:pPr>
              <w:spacing w:after="46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wykorzystać standard JSON w celu przesyłania danych z poziomu aplikacji mobilnej do Internetu,</w:t>
            </w:r>
          </w:p>
          <w:p w14:paraId="0DA66CAF" w14:textId="77777777" w:rsidR="003A6C02" w:rsidRPr="003A6C02" w:rsidRDefault="003A6C02" w:rsidP="003A6C02">
            <w:pPr>
              <w:spacing w:after="46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stworzyć aplikację mobilną korzystającą ze zdalnej bazy danych np. dziennik zadań,</w:t>
            </w:r>
          </w:p>
          <w:p w14:paraId="44A433C4" w14:textId="77777777" w:rsidR="003A6C02" w:rsidRPr="003A6C02" w:rsidRDefault="003A6C02" w:rsidP="003A6C02">
            <w:pPr>
              <w:spacing w:after="46" w:line="259" w:lineRule="auto"/>
              <w:ind w:left="176" w:right="0" w:hanging="176"/>
              <w:rPr>
                <w:rFonts w:asciiTheme="minorHAnsi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tworzyć grafikę i animacje na potrzeby aplikacji mobilnej w oparciu o sceny i przejścia oraz biblioteki graficzne dla systemów wbudowanych</w:t>
            </w:r>
          </w:p>
          <w:p w14:paraId="79355896" w14:textId="6A62B6E6" w:rsidR="003A6C02" w:rsidRPr="003A6C02" w:rsidRDefault="003A6C02" w:rsidP="003A6C02">
            <w:pPr>
              <w:spacing w:after="46" w:line="259" w:lineRule="auto"/>
              <w:ind w:left="176" w:right="0" w:hanging="176"/>
              <w:rPr>
                <w:rFonts w:asciiTheme="minorHAnsi" w:eastAsia="Arial" w:hAnsiTheme="minorHAnsi" w:cstheme="minorHAnsi"/>
                <w:sz w:val="22"/>
              </w:rPr>
            </w:pPr>
            <w:r w:rsidRPr="003A6C02">
              <w:rPr>
                <w:rFonts w:asciiTheme="minorHAnsi" w:hAnsiTheme="minorHAnsi" w:cstheme="minorHAnsi"/>
                <w:sz w:val="22"/>
              </w:rPr>
              <w:t>- zoptymalizować elementy graficzne aplikacji mobilnej z uwzględnieniem sprzętowych zasobów pamięciowych i ich konsumpcji</w:t>
            </w:r>
          </w:p>
        </w:tc>
        <w:tc>
          <w:tcPr>
            <w:tcW w:w="85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479E4" w14:textId="289BE1BE" w:rsidR="003A6C02" w:rsidRPr="003A6C02" w:rsidRDefault="003A6C02" w:rsidP="00905531">
            <w:pPr>
              <w:spacing w:after="0" w:line="259" w:lineRule="auto"/>
              <w:ind w:left="0" w:right="0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</w:tbl>
    <w:p w14:paraId="799FFDE7" w14:textId="77777777" w:rsidR="009911D6" w:rsidRDefault="008221F0" w:rsidP="003A6C02">
      <w:pPr>
        <w:spacing w:after="0" w:line="259" w:lineRule="auto"/>
        <w:ind w:right="0"/>
      </w:pPr>
      <w:r>
        <w:t>Zgodne z podstawą programową</w:t>
      </w:r>
    </w:p>
    <w:p w14:paraId="09DC725E" w14:textId="77777777" w:rsidR="009911D6" w:rsidRDefault="008221F0">
      <w:pPr>
        <w:spacing w:after="284"/>
        <w:ind w:left="-5" w:right="0"/>
      </w:pPr>
      <w:r>
        <w:t>W przypadku uczniów posiadających opinię z Poradni Psychologiczno-Pedagogicznej uwzględnione są zalecenia w niej zawarte.</w:t>
      </w:r>
    </w:p>
    <w:p w14:paraId="691C45E8" w14:textId="77777777" w:rsidR="009911D6" w:rsidRDefault="008221F0">
      <w:pPr>
        <w:spacing w:after="280"/>
        <w:ind w:left="-5" w:right="0"/>
      </w:pPr>
      <w:r>
        <w:t>Warunki i tryb uzyskiwania wyższej niż przewidywana rocznej oceny klasyfikacyjnej określa Statut Szkoły.</w:t>
      </w:r>
    </w:p>
    <w:p w14:paraId="7CB2B33D" w14:textId="77777777" w:rsidR="009911D6" w:rsidRDefault="008221F0">
      <w:pPr>
        <w:ind w:left="-5" w:right="0"/>
      </w:pPr>
      <w:r>
        <w:lastRenderedPageBreak/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6038532">
    <w:abstractNumId w:val="6"/>
  </w:num>
  <w:num w:numId="2" w16cid:durableId="1442921155">
    <w:abstractNumId w:val="3"/>
  </w:num>
  <w:num w:numId="3" w16cid:durableId="1343584209">
    <w:abstractNumId w:val="4"/>
  </w:num>
  <w:num w:numId="4" w16cid:durableId="619652905">
    <w:abstractNumId w:val="7"/>
  </w:num>
  <w:num w:numId="5" w16cid:durableId="1958949516">
    <w:abstractNumId w:val="5"/>
  </w:num>
  <w:num w:numId="6" w16cid:durableId="1235895048">
    <w:abstractNumId w:val="1"/>
  </w:num>
  <w:num w:numId="7" w16cid:durableId="1655793713">
    <w:abstractNumId w:val="8"/>
  </w:num>
  <w:num w:numId="8" w16cid:durableId="1007824469">
    <w:abstractNumId w:val="2"/>
  </w:num>
  <w:num w:numId="9" w16cid:durableId="1735352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1D6"/>
    <w:rsid w:val="00007775"/>
    <w:rsid w:val="00283C36"/>
    <w:rsid w:val="002E6DE0"/>
    <w:rsid w:val="003A6C02"/>
    <w:rsid w:val="0044103C"/>
    <w:rsid w:val="004508C9"/>
    <w:rsid w:val="00564F77"/>
    <w:rsid w:val="00660D7B"/>
    <w:rsid w:val="006867B6"/>
    <w:rsid w:val="006A2A40"/>
    <w:rsid w:val="008221F0"/>
    <w:rsid w:val="00905531"/>
    <w:rsid w:val="009911D6"/>
    <w:rsid w:val="00991FE9"/>
    <w:rsid w:val="009C49ED"/>
    <w:rsid w:val="00A048C3"/>
    <w:rsid w:val="00A677E2"/>
    <w:rsid w:val="00B23840"/>
    <w:rsid w:val="00E87C6A"/>
    <w:rsid w:val="00EA56A9"/>
    <w:rsid w:val="00F0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  <w15:docId w15:val="{BFB9F35F-558E-410A-969D-EF8E43CD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4899E-CF1B-4DB1-A99F-12DA847D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Wojciech Gałach</cp:lastModifiedBy>
  <cp:revision>2</cp:revision>
  <dcterms:created xsi:type="dcterms:W3CDTF">2025-09-11T19:46:00Z</dcterms:created>
  <dcterms:modified xsi:type="dcterms:W3CDTF">2025-09-11T19:46:00Z</dcterms:modified>
</cp:coreProperties>
</file>